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FAA" w:rsidRPr="00351F84" w:rsidRDefault="00355FAA" w:rsidP="00355FAA">
      <w:pPr>
        <w:spacing w:after="0" w:line="280" w:lineRule="exact"/>
        <w:ind w:left="14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1F84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-739139</wp:posOffset>
            </wp:positionH>
            <wp:positionV relativeFrom="paragraph">
              <wp:posOffset>-379095</wp:posOffset>
            </wp:positionV>
            <wp:extent cx="7600950" cy="10696575"/>
            <wp:effectExtent l="19050" t="0" r="0" b="0"/>
            <wp:wrapNone/>
            <wp:docPr id="4" name="Рисунок 1" descr="C:\Documents and Settings\Администратор\Рабочий стол\Список о Кричеве 1 кв. 2014\Список N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Список о Кричеве 1 кв. 2014\Список N1.1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1F84">
        <w:rPr>
          <w:rFonts w:ascii="Times New Roman" w:hAnsi="Times New Roman" w:cs="Times New Roman"/>
          <w:b/>
          <w:sz w:val="32"/>
          <w:szCs w:val="32"/>
        </w:rPr>
        <w:t>Государственное учреждение культуры</w:t>
      </w:r>
    </w:p>
    <w:p w:rsidR="00355FAA" w:rsidRPr="00351F84" w:rsidRDefault="00355FAA" w:rsidP="00355FAA">
      <w:pPr>
        <w:spacing w:after="0" w:line="280" w:lineRule="exact"/>
        <w:ind w:left="14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1F84">
        <w:rPr>
          <w:rFonts w:ascii="Times New Roman" w:hAnsi="Times New Roman" w:cs="Times New Roman"/>
          <w:b/>
          <w:sz w:val="32"/>
          <w:szCs w:val="32"/>
        </w:rPr>
        <w:t>«Библиотечная сеть Кричевского района»</w:t>
      </w:r>
    </w:p>
    <w:p w:rsidR="00355FAA" w:rsidRPr="00351F84" w:rsidRDefault="00355FAA" w:rsidP="00355FAA">
      <w:pPr>
        <w:spacing w:after="0" w:line="280" w:lineRule="exact"/>
        <w:ind w:left="14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1F84">
        <w:rPr>
          <w:rFonts w:ascii="Times New Roman" w:hAnsi="Times New Roman" w:cs="Times New Roman"/>
          <w:b/>
          <w:sz w:val="32"/>
          <w:szCs w:val="32"/>
        </w:rPr>
        <w:t>Районный информационно-идеологический центр</w:t>
      </w:r>
    </w:p>
    <w:p w:rsidR="00355FAA" w:rsidRPr="00351F84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Pr="00351F84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Pr="00351F84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Pr="00351F84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Pr="00351F84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Pr="00351F84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Pr="00351F84" w:rsidRDefault="006F13B9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139.2pt;margin-top:1pt;width:359.25pt;height:178.5pt;z-index:251660288" fillcolor="#002060" strokecolor="blue" strokeweight="1.25pt">
            <v:shadow color="#868686"/>
            <v:textpath style="font-family:&quot;Constantia&quot;;font-weight:bold;v-text-kern:t" trim="t" fitpath="t" string="О Кричеве&#10;в областной и &#10;республиканской &#10;печати"/>
          </v:shape>
        </w:pict>
      </w:r>
    </w:p>
    <w:p w:rsidR="00355FAA" w:rsidRPr="00351F84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Pr="00351F84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Pr="00351F84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Pr="00351F84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Pr="00351F84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Pr="00351F84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Pr="00351F84" w:rsidRDefault="00355FAA" w:rsidP="00355FAA">
      <w:pPr>
        <w:spacing w:after="0" w:line="240" w:lineRule="auto"/>
        <w:ind w:left="1985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55FAA" w:rsidRPr="00351F84" w:rsidRDefault="00355FAA" w:rsidP="00355FAA">
      <w:pPr>
        <w:spacing w:after="0" w:line="240" w:lineRule="auto"/>
        <w:ind w:left="1985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55FAA" w:rsidRPr="00351F84" w:rsidRDefault="00355FAA" w:rsidP="00355FAA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55FAA" w:rsidRPr="00351F84" w:rsidRDefault="00355FAA" w:rsidP="00355FAA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55FAA" w:rsidRPr="00351F84" w:rsidRDefault="00355FAA" w:rsidP="00355FAA">
      <w:pPr>
        <w:spacing w:after="0" w:line="240" w:lineRule="auto"/>
        <w:ind w:left="1985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C7B2B" w:rsidRPr="00351F84" w:rsidRDefault="00355FAA" w:rsidP="00BC7B2B">
      <w:pPr>
        <w:spacing w:after="0" w:line="240" w:lineRule="auto"/>
        <w:ind w:left="1985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351F84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Информационный список </w:t>
      </w:r>
    </w:p>
    <w:p w:rsidR="00355FAA" w:rsidRPr="00351F84" w:rsidRDefault="00355FAA" w:rsidP="00BC7B2B">
      <w:pPr>
        <w:spacing w:after="0" w:line="240" w:lineRule="auto"/>
        <w:ind w:left="1985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351F84">
        <w:rPr>
          <w:rFonts w:ascii="Times New Roman" w:hAnsi="Times New Roman" w:cs="Times New Roman"/>
          <w:b/>
          <w:color w:val="002060"/>
          <w:sz w:val="32"/>
          <w:szCs w:val="32"/>
        </w:rPr>
        <w:t>газетных и журнальных статей</w:t>
      </w:r>
    </w:p>
    <w:p w:rsidR="00246B87" w:rsidRPr="00351F84" w:rsidRDefault="00355FAA" w:rsidP="00246B87">
      <w:pPr>
        <w:spacing w:after="0" w:line="240" w:lineRule="auto"/>
        <w:ind w:left="1985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351F84">
        <w:rPr>
          <w:rFonts w:ascii="Times New Roman" w:hAnsi="Times New Roman" w:cs="Times New Roman"/>
          <w:b/>
          <w:color w:val="002060"/>
          <w:sz w:val="32"/>
          <w:szCs w:val="32"/>
        </w:rPr>
        <w:t>за</w:t>
      </w:r>
      <w:r w:rsidR="00246B87" w:rsidRPr="00351F84">
        <w:rPr>
          <w:rFonts w:ascii="Times New Roman" w:hAnsi="Times New Roman" w:cs="Times New Roman"/>
          <w:b/>
          <w:color w:val="002060"/>
          <w:sz w:val="32"/>
          <w:szCs w:val="32"/>
          <w:lang w:val="be-BY"/>
        </w:rPr>
        <w:t xml:space="preserve"> І</w:t>
      </w:r>
      <w:r w:rsidR="000B1B17" w:rsidRPr="00351F84">
        <w:rPr>
          <w:rFonts w:ascii="Times New Roman" w:hAnsi="Times New Roman" w:cs="Times New Roman"/>
          <w:b/>
          <w:color w:val="002060"/>
          <w:sz w:val="32"/>
          <w:szCs w:val="32"/>
          <w:lang w:val="be-BY"/>
        </w:rPr>
        <w:t>І</w:t>
      </w:r>
      <w:r w:rsidR="007F3600" w:rsidRPr="00351F84">
        <w:rPr>
          <w:rFonts w:ascii="Times New Roman" w:hAnsi="Times New Roman" w:cs="Times New Roman"/>
          <w:b/>
          <w:color w:val="002060"/>
          <w:sz w:val="32"/>
          <w:szCs w:val="32"/>
          <w:lang w:val="be-BY"/>
        </w:rPr>
        <w:t>І</w:t>
      </w:r>
      <w:r w:rsidR="00246B87" w:rsidRPr="00351F84">
        <w:rPr>
          <w:rFonts w:ascii="Times New Roman" w:hAnsi="Times New Roman" w:cs="Times New Roman"/>
          <w:b/>
          <w:color w:val="002060"/>
          <w:sz w:val="32"/>
          <w:szCs w:val="32"/>
          <w:lang w:val="be-BY"/>
        </w:rPr>
        <w:t xml:space="preserve"> квартал</w:t>
      </w:r>
      <w:r w:rsidR="00D843C2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2020</w:t>
      </w:r>
      <w:r w:rsidR="00246B87" w:rsidRPr="00351F84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год</w:t>
      </w:r>
      <w:r w:rsidR="00246B87" w:rsidRPr="00351F84">
        <w:rPr>
          <w:rFonts w:ascii="Times New Roman" w:hAnsi="Times New Roman" w:cs="Times New Roman"/>
          <w:b/>
          <w:color w:val="002060"/>
          <w:sz w:val="32"/>
          <w:szCs w:val="32"/>
          <w:lang w:val="be-BY"/>
        </w:rPr>
        <w:t>а</w:t>
      </w:r>
    </w:p>
    <w:p w:rsidR="00355FAA" w:rsidRPr="00351F84" w:rsidRDefault="00355FAA" w:rsidP="00355FAA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Pr="00351F84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Pr="00351F84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Pr="00351F84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Pr="00351F84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Pr="00351F84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Pr="00351F84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Pr="00351F84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Pr="00351F84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Pr="00351F84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Pr="00351F84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Pr="00351F84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Pr="00351F84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Pr="00351F84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Pr="00351F84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Pr="00351F84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Pr="00351F84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Pr="00351F84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Pr="00351F84" w:rsidRDefault="00355FAA" w:rsidP="00355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55FAA" w:rsidRPr="00351F84" w:rsidRDefault="00355FAA" w:rsidP="00355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5FAA" w:rsidRPr="00351F84" w:rsidRDefault="00355FAA" w:rsidP="00355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5FAA" w:rsidRPr="00351F84" w:rsidRDefault="00355FAA" w:rsidP="00E31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351F84">
        <w:rPr>
          <w:rFonts w:ascii="Times New Roman" w:hAnsi="Times New Roman" w:cs="Times New Roman"/>
          <w:sz w:val="32"/>
          <w:szCs w:val="32"/>
        </w:rPr>
        <w:t xml:space="preserve">Информационный список «О Кричеве в республиканской и </w:t>
      </w:r>
      <w:r w:rsidRPr="00351F84">
        <w:rPr>
          <w:rFonts w:ascii="Times New Roman" w:hAnsi="Times New Roman" w:cs="Times New Roman"/>
          <w:sz w:val="32"/>
          <w:szCs w:val="32"/>
          <w:lang w:val="be-BY"/>
        </w:rPr>
        <w:t>областной</w:t>
      </w:r>
      <w:r w:rsidR="00E31691" w:rsidRPr="00351F84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Pr="00351F84">
        <w:rPr>
          <w:rFonts w:ascii="Times New Roman" w:hAnsi="Times New Roman" w:cs="Times New Roman"/>
          <w:sz w:val="32"/>
          <w:szCs w:val="32"/>
        </w:rPr>
        <w:t xml:space="preserve">печати» ежеквартально информирует читателей о статьях из периодических изданий, которые поступили в библиотеку. "Бюллетень" составлен на основе записей электронного каталога. Материал расположен в алфавитном порядке. </w:t>
      </w:r>
    </w:p>
    <w:p w:rsidR="00355FAA" w:rsidRDefault="00355FAA" w:rsidP="00355FAA">
      <w:pPr>
        <w:spacing w:after="0" w:line="240" w:lineRule="auto"/>
        <w:ind w:left="708"/>
        <w:jc w:val="both"/>
        <w:rPr>
          <w:rFonts w:ascii="Times New Roman" w:hAnsi="Times New Roman" w:cs="Times New Roman"/>
          <w:sz w:val="32"/>
          <w:szCs w:val="32"/>
        </w:rPr>
      </w:pPr>
      <w:r w:rsidRPr="00351F84">
        <w:rPr>
          <w:rFonts w:ascii="Times New Roman" w:hAnsi="Times New Roman" w:cs="Times New Roman"/>
          <w:sz w:val="32"/>
          <w:szCs w:val="32"/>
        </w:rPr>
        <w:t xml:space="preserve">Список выходит в </w:t>
      </w:r>
      <w:r w:rsidRPr="00351F84">
        <w:rPr>
          <w:rFonts w:ascii="Times New Roman" w:hAnsi="Times New Roman" w:cs="Times New Roman"/>
          <w:sz w:val="32"/>
          <w:szCs w:val="32"/>
          <w:lang w:val="be-BY"/>
        </w:rPr>
        <w:t xml:space="preserve">электронном </w:t>
      </w:r>
      <w:r w:rsidRPr="00351F84">
        <w:rPr>
          <w:rFonts w:ascii="Times New Roman" w:hAnsi="Times New Roman" w:cs="Times New Roman"/>
          <w:sz w:val="32"/>
          <w:szCs w:val="32"/>
        </w:rPr>
        <w:t>виде.</w:t>
      </w:r>
    </w:p>
    <w:p w:rsidR="00D843C2" w:rsidRPr="00351F84" w:rsidRDefault="00D843C2" w:rsidP="00355FAA">
      <w:pPr>
        <w:spacing w:after="0" w:line="240" w:lineRule="auto"/>
        <w:ind w:left="708"/>
        <w:jc w:val="both"/>
        <w:rPr>
          <w:rFonts w:ascii="Times New Roman" w:hAnsi="Times New Roman" w:cs="Times New Roman"/>
          <w:sz w:val="32"/>
          <w:szCs w:val="32"/>
        </w:rPr>
      </w:pPr>
    </w:p>
    <w:p w:rsidR="00D843C2" w:rsidRPr="00D843C2" w:rsidRDefault="00D843C2" w:rsidP="00D843C2">
      <w:pPr>
        <w:pStyle w:val="a3"/>
        <w:numPr>
          <w:ilvl w:val="0"/>
          <w:numId w:val="13"/>
        </w:numPr>
        <w:jc w:val="both"/>
        <w:rPr>
          <w:sz w:val="32"/>
          <w:szCs w:val="32"/>
        </w:rPr>
      </w:pPr>
      <w:r w:rsidRPr="00D843C2">
        <w:rPr>
          <w:sz w:val="32"/>
          <w:szCs w:val="32"/>
        </w:rPr>
        <w:t xml:space="preserve">Кисляк, О. Все можно исправить : педагог из Кричева делает первые шаги навстречу мечте – открытию центра для детей с особенностями развития : [правильно говорить кричевлянка Татьяна Одынец учит детсадовских ребятишек уже больше 20 лет] / О. Кисляк // СБ. Беларусь сегодня. </w:t>
      </w:r>
      <w:r>
        <w:rPr>
          <w:sz w:val="32"/>
          <w:szCs w:val="32"/>
        </w:rPr>
        <w:t>– 2020. – 5 сентября. –</w:t>
      </w:r>
      <w:r w:rsidRPr="00D843C2">
        <w:rPr>
          <w:sz w:val="32"/>
          <w:szCs w:val="32"/>
        </w:rPr>
        <w:t xml:space="preserve"> С. 10. </w:t>
      </w:r>
    </w:p>
    <w:p w:rsidR="00D843C2" w:rsidRPr="00D843C2" w:rsidRDefault="00D843C2" w:rsidP="00D843C2">
      <w:pPr>
        <w:pStyle w:val="a3"/>
        <w:numPr>
          <w:ilvl w:val="0"/>
          <w:numId w:val="13"/>
        </w:numPr>
        <w:jc w:val="both"/>
        <w:rPr>
          <w:sz w:val="32"/>
          <w:szCs w:val="32"/>
        </w:rPr>
      </w:pPr>
      <w:r w:rsidRPr="00D843C2">
        <w:rPr>
          <w:sz w:val="32"/>
          <w:szCs w:val="32"/>
        </w:rPr>
        <w:t>Леонович, Ю. Славянское единство : страна мастеров : [кричевские мастера Вячеслав Яковенко и Любовь Ященко приезжают на "Славянский базар" все 29 фестивальных лет] / Юлиана Лео</w:t>
      </w:r>
      <w:r>
        <w:rPr>
          <w:sz w:val="32"/>
          <w:szCs w:val="32"/>
        </w:rPr>
        <w:t>нович // СБ. Беларусь сегодня. – 2020. – 18 июля. –</w:t>
      </w:r>
      <w:r w:rsidRPr="00D843C2">
        <w:rPr>
          <w:sz w:val="32"/>
          <w:szCs w:val="32"/>
        </w:rPr>
        <w:t xml:space="preserve"> С. 4—5.</w:t>
      </w:r>
    </w:p>
    <w:p w:rsidR="00D843C2" w:rsidRPr="00D843C2" w:rsidRDefault="00D843C2" w:rsidP="00D843C2">
      <w:pPr>
        <w:pStyle w:val="a3"/>
        <w:numPr>
          <w:ilvl w:val="0"/>
          <w:numId w:val="13"/>
        </w:numPr>
        <w:jc w:val="both"/>
        <w:rPr>
          <w:sz w:val="32"/>
          <w:szCs w:val="32"/>
        </w:rPr>
      </w:pPr>
      <w:r w:rsidRPr="00D843C2">
        <w:rPr>
          <w:sz w:val="32"/>
          <w:szCs w:val="32"/>
        </w:rPr>
        <w:t>Ляхов, Г. "Звездный" отец : тренер-преподаватель по легкой атлетике Кричевской СДЮШОР Эдуард Пригоникер / Геннадий Л</w:t>
      </w:r>
      <w:r>
        <w:rPr>
          <w:sz w:val="32"/>
          <w:szCs w:val="32"/>
        </w:rPr>
        <w:t>яхов // Магілёўскія ведамасці. – 2020. – 10 ліпеня. –</w:t>
      </w:r>
      <w:r w:rsidRPr="00D843C2">
        <w:rPr>
          <w:sz w:val="32"/>
          <w:szCs w:val="32"/>
        </w:rPr>
        <w:t xml:space="preserve"> С. 11.</w:t>
      </w:r>
    </w:p>
    <w:p w:rsidR="00D843C2" w:rsidRPr="00D843C2" w:rsidRDefault="00D843C2" w:rsidP="00D843C2">
      <w:pPr>
        <w:pStyle w:val="a3"/>
        <w:numPr>
          <w:ilvl w:val="0"/>
          <w:numId w:val="13"/>
        </w:numPr>
        <w:jc w:val="both"/>
        <w:rPr>
          <w:sz w:val="32"/>
          <w:szCs w:val="32"/>
        </w:rPr>
      </w:pPr>
      <w:r w:rsidRPr="00D843C2">
        <w:rPr>
          <w:sz w:val="32"/>
          <w:szCs w:val="32"/>
        </w:rPr>
        <w:t>Ляхов, Г. Не по ту сторону жизни : Кричевский психоневрологический дом интернат для престарелых и инвалидов / Геннадий Л</w:t>
      </w:r>
      <w:r>
        <w:rPr>
          <w:sz w:val="32"/>
          <w:szCs w:val="32"/>
        </w:rPr>
        <w:t>яхов // Магілёўскія ведамасці. – 2020. – 4 жніўня. –</w:t>
      </w:r>
      <w:r w:rsidRPr="00D843C2">
        <w:rPr>
          <w:sz w:val="32"/>
          <w:szCs w:val="32"/>
        </w:rPr>
        <w:t xml:space="preserve"> С. 10. </w:t>
      </w:r>
    </w:p>
    <w:p w:rsidR="00D843C2" w:rsidRPr="00D843C2" w:rsidRDefault="00D843C2" w:rsidP="00D843C2">
      <w:pPr>
        <w:pStyle w:val="a3"/>
        <w:numPr>
          <w:ilvl w:val="0"/>
          <w:numId w:val="13"/>
        </w:numPr>
        <w:jc w:val="both"/>
        <w:rPr>
          <w:sz w:val="32"/>
          <w:szCs w:val="32"/>
        </w:rPr>
      </w:pPr>
      <w:r w:rsidRPr="00D843C2">
        <w:rPr>
          <w:sz w:val="32"/>
          <w:szCs w:val="32"/>
        </w:rPr>
        <w:t>Ляхов, Г. "Он наше все!" : фельдшер Кричевского психоневрологического дома-интерната для престарелых и инвалидов – Александр Сильченко / Г. Л</w:t>
      </w:r>
      <w:r>
        <w:rPr>
          <w:sz w:val="32"/>
          <w:szCs w:val="32"/>
        </w:rPr>
        <w:t>яхов // Магілёўскія ведамасці. – 2020. –</w:t>
      </w:r>
      <w:r w:rsidRPr="00D843C2">
        <w:rPr>
          <w:sz w:val="32"/>
          <w:szCs w:val="32"/>
        </w:rPr>
        <w:t xml:space="preserve"> 11 жніўн</w:t>
      </w:r>
      <w:r>
        <w:rPr>
          <w:sz w:val="32"/>
          <w:szCs w:val="32"/>
        </w:rPr>
        <w:t>я. –</w:t>
      </w:r>
      <w:r w:rsidRPr="00D843C2">
        <w:rPr>
          <w:sz w:val="32"/>
          <w:szCs w:val="32"/>
        </w:rPr>
        <w:t xml:space="preserve"> С. 11. </w:t>
      </w:r>
    </w:p>
    <w:p w:rsidR="00D843C2" w:rsidRPr="00D843C2" w:rsidRDefault="00D843C2" w:rsidP="00D843C2">
      <w:pPr>
        <w:pStyle w:val="a3"/>
        <w:numPr>
          <w:ilvl w:val="0"/>
          <w:numId w:val="13"/>
        </w:numPr>
        <w:jc w:val="both"/>
        <w:rPr>
          <w:sz w:val="32"/>
          <w:szCs w:val="32"/>
        </w:rPr>
      </w:pPr>
      <w:r w:rsidRPr="00D843C2">
        <w:rPr>
          <w:sz w:val="32"/>
          <w:szCs w:val="32"/>
        </w:rPr>
        <w:t>Ляхов, Г. Сцементированно с толком : "Будущее рождается в прошлом и проходит через настоящее" – этот постулат в ОАО "Кричевцементношифер" работает на все сто! / Геннадий Л</w:t>
      </w:r>
      <w:r>
        <w:rPr>
          <w:sz w:val="32"/>
          <w:szCs w:val="32"/>
        </w:rPr>
        <w:t>яхов // Магілёўскія ведамасці. – 2020. – 24 ліпеня. –</w:t>
      </w:r>
      <w:r w:rsidRPr="00D843C2">
        <w:rPr>
          <w:sz w:val="32"/>
          <w:szCs w:val="32"/>
        </w:rPr>
        <w:t xml:space="preserve"> С. 10.</w:t>
      </w:r>
    </w:p>
    <w:p w:rsidR="00D843C2" w:rsidRPr="00D843C2" w:rsidRDefault="00D843C2" w:rsidP="00D843C2">
      <w:pPr>
        <w:pStyle w:val="a3"/>
        <w:numPr>
          <w:ilvl w:val="0"/>
          <w:numId w:val="13"/>
        </w:numPr>
        <w:jc w:val="both"/>
        <w:rPr>
          <w:sz w:val="32"/>
          <w:szCs w:val="32"/>
        </w:rPr>
      </w:pPr>
      <w:r w:rsidRPr="00D843C2">
        <w:rPr>
          <w:sz w:val="32"/>
          <w:szCs w:val="32"/>
        </w:rPr>
        <w:t>Подлипская, Т. Основные открытия еще впереди : особое место в структуре предприятия ОАО "Кричевцементношифер" занимает испытательный центр / Т. Подлип</w:t>
      </w:r>
      <w:r>
        <w:rPr>
          <w:sz w:val="32"/>
          <w:szCs w:val="32"/>
        </w:rPr>
        <w:t>ская // Магілёўскія ведамасці. – 2020. – 28 жніўня. –</w:t>
      </w:r>
      <w:r w:rsidRPr="00D843C2">
        <w:rPr>
          <w:sz w:val="32"/>
          <w:szCs w:val="32"/>
        </w:rPr>
        <w:t xml:space="preserve"> С. 6.</w:t>
      </w:r>
    </w:p>
    <w:p w:rsidR="00D843C2" w:rsidRPr="00D843C2" w:rsidRDefault="00D843C2" w:rsidP="00D843C2">
      <w:pPr>
        <w:pStyle w:val="a3"/>
        <w:numPr>
          <w:ilvl w:val="0"/>
          <w:numId w:val="13"/>
        </w:numPr>
        <w:jc w:val="both"/>
        <w:rPr>
          <w:sz w:val="32"/>
          <w:szCs w:val="32"/>
        </w:rPr>
      </w:pPr>
      <w:r w:rsidRPr="00D843C2">
        <w:rPr>
          <w:sz w:val="32"/>
          <w:szCs w:val="32"/>
        </w:rPr>
        <w:t>Подлипская, Т. Соревновались животноводы : на базе СПК "Колхоз им. Суворова" прошли конкурсы профессионального мастерства операторов машинного доения и техников по осеменению крупного рогатого скота / Т. Подлип</w:t>
      </w:r>
      <w:r>
        <w:rPr>
          <w:sz w:val="32"/>
          <w:szCs w:val="32"/>
        </w:rPr>
        <w:t>ская // Магілёўскіе ведамасці. – 2020. – 1 верасня. –</w:t>
      </w:r>
      <w:r w:rsidRPr="00D843C2">
        <w:rPr>
          <w:sz w:val="32"/>
          <w:szCs w:val="32"/>
        </w:rPr>
        <w:t xml:space="preserve"> С. 10. </w:t>
      </w:r>
    </w:p>
    <w:p w:rsidR="00D843C2" w:rsidRPr="00D843C2" w:rsidRDefault="00D843C2" w:rsidP="00D843C2">
      <w:pPr>
        <w:pStyle w:val="a3"/>
        <w:numPr>
          <w:ilvl w:val="0"/>
          <w:numId w:val="13"/>
        </w:numPr>
        <w:jc w:val="both"/>
        <w:rPr>
          <w:sz w:val="32"/>
          <w:szCs w:val="32"/>
        </w:rPr>
      </w:pPr>
      <w:r w:rsidRPr="00D843C2">
        <w:rPr>
          <w:sz w:val="32"/>
          <w:szCs w:val="32"/>
        </w:rPr>
        <w:lastRenderedPageBreak/>
        <w:t>Протас, С. Расширяя рынки сбыта : в тексте есть упоминание об ОАО "Кричевцементношифер" / С. П</w:t>
      </w:r>
      <w:r>
        <w:rPr>
          <w:sz w:val="32"/>
          <w:szCs w:val="32"/>
        </w:rPr>
        <w:t>ротас // СБ. Беларусь сегодня. – 2020. – 6 августа. –</w:t>
      </w:r>
      <w:r w:rsidRPr="00D843C2">
        <w:rPr>
          <w:sz w:val="32"/>
          <w:szCs w:val="32"/>
        </w:rPr>
        <w:t xml:space="preserve"> С. 8. — (спецвыпуск, посвященный Дню строителя).</w:t>
      </w:r>
    </w:p>
    <w:p w:rsidR="00D843C2" w:rsidRPr="00D843C2" w:rsidRDefault="00D843C2" w:rsidP="00D843C2">
      <w:pPr>
        <w:pStyle w:val="a3"/>
        <w:numPr>
          <w:ilvl w:val="0"/>
          <w:numId w:val="13"/>
        </w:numPr>
        <w:jc w:val="both"/>
        <w:rPr>
          <w:sz w:val="32"/>
          <w:szCs w:val="32"/>
        </w:rPr>
      </w:pPr>
      <w:r w:rsidRPr="00D843C2">
        <w:rPr>
          <w:sz w:val="32"/>
          <w:szCs w:val="32"/>
        </w:rPr>
        <w:t>Руцкий, Р. Молодежь на селе : [оператор машинного доения КСУП "Малятичи-Агро" Алина Демидова] / Роман Руц</w:t>
      </w:r>
      <w:r>
        <w:rPr>
          <w:sz w:val="32"/>
          <w:szCs w:val="32"/>
        </w:rPr>
        <w:t>кий // Магілёўскіе ведамасці. – 2020. – 15 верасня. –</w:t>
      </w:r>
      <w:r w:rsidRPr="00D843C2">
        <w:rPr>
          <w:sz w:val="32"/>
          <w:szCs w:val="32"/>
        </w:rPr>
        <w:t xml:space="preserve"> С. 10. </w:t>
      </w:r>
    </w:p>
    <w:p w:rsidR="00D843C2" w:rsidRPr="00D843C2" w:rsidRDefault="00D843C2" w:rsidP="00D843C2">
      <w:pPr>
        <w:pStyle w:val="a3"/>
        <w:numPr>
          <w:ilvl w:val="0"/>
          <w:numId w:val="13"/>
        </w:numPr>
        <w:jc w:val="both"/>
        <w:rPr>
          <w:sz w:val="32"/>
          <w:szCs w:val="32"/>
        </w:rPr>
      </w:pPr>
      <w:r w:rsidRPr="00D843C2">
        <w:rPr>
          <w:sz w:val="32"/>
          <w:szCs w:val="32"/>
        </w:rPr>
        <w:t>Руцкий, Р. "Позвала вдаль железная дорога" : конкурс провел литературный клуб "Кричевские родники", который работает при районном объединении профсоюзов / Роман Ру</w:t>
      </w:r>
      <w:r>
        <w:rPr>
          <w:sz w:val="32"/>
          <w:szCs w:val="32"/>
        </w:rPr>
        <w:t>цкий // Магілёўскіе ведамасці. – 2020. – 11 верасня. –</w:t>
      </w:r>
      <w:r w:rsidRPr="00D843C2">
        <w:rPr>
          <w:sz w:val="32"/>
          <w:szCs w:val="32"/>
        </w:rPr>
        <w:t xml:space="preserve"> С. 7.</w:t>
      </w:r>
    </w:p>
    <w:p w:rsidR="00FF06CD" w:rsidRDefault="00FF06CD" w:rsidP="00FF06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843C2" w:rsidRDefault="00D843C2" w:rsidP="00FF06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843C2" w:rsidRDefault="00D843C2" w:rsidP="00FF06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843C2" w:rsidRDefault="00D843C2" w:rsidP="00FF06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843C2" w:rsidRDefault="00D843C2" w:rsidP="00FF06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843C2" w:rsidRDefault="00D843C2" w:rsidP="00FF06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843C2" w:rsidRDefault="00D843C2" w:rsidP="00FF06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843C2" w:rsidRDefault="00D843C2" w:rsidP="00FF06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843C2" w:rsidRDefault="00D843C2" w:rsidP="00FF06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843C2" w:rsidRDefault="00D843C2" w:rsidP="00FF06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843C2" w:rsidRDefault="00D843C2" w:rsidP="00FF06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843C2" w:rsidRDefault="00D843C2" w:rsidP="00FF06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843C2" w:rsidRDefault="00D843C2" w:rsidP="00FF06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843C2" w:rsidRDefault="00D843C2" w:rsidP="00FF06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843C2" w:rsidRDefault="00D843C2" w:rsidP="00FF06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843C2" w:rsidRDefault="00D843C2" w:rsidP="00FF06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843C2" w:rsidRDefault="00D843C2" w:rsidP="00FF06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843C2" w:rsidRDefault="00D843C2" w:rsidP="00FF06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843C2" w:rsidRDefault="00D843C2" w:rsidP="00FF06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843C2" w:rsidRDefault="00D843C2" w:rsidP="00FF06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843C2" w:rsidRDefault="00D843C2" w:rsidP="00FF06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843C2" w:rsidRDefault="00D843C2" w:rsidP="00FF06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843C2" w:rsidRDefault="00D843C2" w:rsidP="00FF06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843C2" w:rsidRDefault="00D843C2" w:rsidP="00FF06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843C2" w:rsidRDefault="00D843C2" w:rsidP="00FF06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843C2" w:rsidRDefault="00D843C2" w:rsidP="00FF06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843C2" w:rsidRDefault="00D843C2" w:rsidP="00FF06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843C2" w:rsidRDefault="00D843C2" w:rsidP="00FF06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843C2" w:rsidRDefault="00D843C2" w:rsidP="00FF06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843C2" w:rsidRDefault="00D843C2" w:rsidP="00FF06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843C2" w:rsidRDefault="00D843C2" w:rsidP="00FF06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843C2" w:rsidRDefault="00D843C2" w:rsidP="00FF06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843C2" w:rsidRPr="00EE4120" w:rsidRDefault="00D843C2" w:rsidP="00FF06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F06CD" w:rsidRPr="00EE4120" w:rsidRDefault="00FF06CD" w:rsidP="00FF06C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83077" w:rsidRPr="00526D2A" w:rsidRDefault="00B83077" w:rsidP="00526D2A">
      <w:pPr>
        <w:jc w:val="both"/>
        <w:rPr>
          <w:sz w:val="28"/>
          <w:szCs w:val="28"/>
        </w:rPr>
      </w:pPr>
    </w:p>
    <w:sectPr w:rsidR="00B83077" w:rsidRPr="00526D2A" w:rsidSect="00863E7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51E7D"/>
    <w:multiLevelType w:val="hybridMultilevel"/>
    <w:tmpl w:val="D2CA32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76793E"/>
    <w:multiLevelType w:val="hybridMultilevel"/>
    <w:tmpl w:val="02F4C4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EB21CF"/>
    <w:multiLevelType w:val="hybridMultilevel"/>
    <w:tmpl w:val="77EAD3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EA2DAA"/>
    <w:multiLevelType w:val="hybridMultilevel"/>
    <w:tmpl w:val="339A2A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673C6A"/>
    <w:multiLevelType w:val="hybridMultilevel"/>
    <w:tmpl w:val="FA9CD8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F333B1"/>
    <w:multiLevelType w:val="hybridMultilevel"/>
    <w:tmpl w:val="7D301E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0473FB"/>
    <w:multiLevelType w:val="hybridMultilevel"/>
    <w:tmpl w:val="8F623D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63B76DA"/>
    <w:multiLevelType w:val="hybridMultilevel"/>
    <w:tmpl w:val="B7E453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7903496"/>
    <w:multiLevelType w:val="hybridMultilevel"/>
    <w:tmpl w:val="3EEE92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D552D9E"/>
    <w:multiLevelType w:val="hybridMultilevel"/>
    <w:tmpl w:val="9E98D5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0402031"/>
    <w:multiLevelType w:val="hybridMultilevel"/>
    <w:tmpl w:val="40CC4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66244D"/>
    <w:multiLevelType w:val="hybridMultilevel"/>
    <w:tmpl w:val="8CC034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9E468F3"/>
    <w:multiLevelType w:val="hybridMultilevel"/>
    <w:tmpl w:val="E6AAB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12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7"/>
  </w:num>
  <w:num w:numId="11">
    <w:abstractNumId w:val="8"/>
  </w:num>
  <w:num w:numId="12">
    <w:abstractNumId w:val="9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803C6"/>
    <w:rsid w:val="0002262A"/>
    <w:rsid w:val="00022F01"/>
    <w:rsid w:val="00031140"/>
    <w:rsid w:val="00075247"/>
    <w:rsid w:val="000A6D3B"/>
    <w:rsid w:val="000B1B17"/>
    <w:rsid w:val="000B4275"/>
    <w:rsid w:val="000B66AC"/>
    <w:rsid w:val="000C1247"/>
    <w:rsid w:val="00124904"/>
    <w:rsid w:val="00166301"/>
    <w:rsid w:val="001935F1"/>
    <w:rsid w:val="001971A8"/>
    <w:rsid w:val="001A6A8B"/>
    <w:rsid w:val="001A7CCF"/>
    <w:rsid w:val="00222668"/>
    <w:rsid w:val="00246B87"/>
    <w:rsid w:val="00277EDB"/>
    <w:rsid w:val="0030007D"/>
    <w:rsid w:val="00300F7A"/>
    <w:rsid w:val="003027C9"/>
    <w:rsid w:val="00351F84"/>
    <w:rsid w:val="003556CA"/>
    <w:rsid w:val="00355FAA"/>
    <w:rsid w:val="003C0FA8"/>
    <w:rsid w:val="003F7B10"/>
    <w:rsid w:val="004100DA"/>
    <w:rsid w:val="004154AE"/>
    <w:rsid w:val="00436891"/>
    <w:rsid w:val="00442434"/>
    <w:rsid w:val="004532FA"/>
    <w:rsid w:val="0049164B"/>
    <w:rsid w:val="00494F71"/>
    <w:rsid w:val="004B5F0B"/>
    <w:rsid w:val="004C39F7"/>
    <w:rsid w:val="004C72FA"/>
    <w:rsid w:val="0051159B"/>
    <w:rsid w:val="00526D2A"/>
    <w:rsid w:val="00561A05"/>
    <w:rsid w:val="0059083E"/>
    <w:rsid w:val="00690289"/>
    <w:rsid w:val="006B04AA"/>
    <w:rsid w:val="006D476F"/>
    <w:rsid w:val="006F13B9"/>
    <w:rsid w:val="0075055C"/>
    <w:rsid w:val="007F3600"/>
    <w:rsid w:val="00811A2E"/>
    <w:rsid w:val="00811F32"/>
    <w:rsid w:val="008522D6"/>
    <w:rsid w:val="00863E7C"/>
    <w:rsid w:val="008660F3"/>
    <w:rsid w:val="00887F82"/>
    <w:rsid w:val="009150A6"/>
    <w:rsid w:val="00932CF8"/>
    <w:rsid w:val="00954FA2"/>
    <w:rsid w:val="009564FD"/>
    <w:rsid w:val="009568FD"/>
    <w:rsid w:val="00965A49"/>
    <w:rsid w:val="009D196B"/>
    <w:rsid w:val="009E627A"/>
    <w:rsid w:val="00A803C6"/>
    <w:rsid w:val="00A835D9"/>
    <w:rsid w:val="00A931D8"/>
    <w:rsid w:val="00AA26B8"/>
    <w:rsid w:val="00AC1198"/>
    <w:rsid w:val="00AC7EF2"/>
    <w:rsid w:val="00AD43B9"/>
    <w:rsid w:val="00AD7845"/>
    <w:rsid w:val="00AE0B81"/>
    <w:rsid w:val="00AE3EDD"/>
    <w:rsid w:val="00B14976"/>
    <w:rsid w:val="00B51DC1"/>
    <w:rsid w:val="00B60AF2"/>
    <w:rsid w:val="00B83077"/>
    <w:rsid w:val="00BC7B2B"/>
    <w:rsid w:val="00C24023"/>
    <w:rsid w:val="00CE06DE"/>
    <w:rsid w:val="00D54C83"/>
    <w:rsid w:val="00D843C2"/>
    <w:rsid w:val="00DA3D0F"/>
    <w:rsid w:val="00DD01BC"/>
    <w:rsid w:val="00DE792C"/>
    <w:rsid w:val="00E31691"/>
    <w:rsid w:val="00E3356D"/>
    <w:rsid w:val="00E35E3F"/>
    <w:rsid w:val="00E41DBA"/>
    <w:rsid w:val="00E45342"/>
    <w:rsid w:val="00EA00C0"/>
    <w:rsid w:val="00ED7B89"/>
    <w:rsid w:val="00F30F16"/>
    <w:rsid w:val="00F41B9A"/>
    <w:rsid w:val="00F76176"/>
    <w:rsid w:val="00FB125F"/>
    <w:rsid w:val="00FB57B9"/>
    <w:rsid w:val="00FC0C50"/>
    <w:rsid w:val="00FF0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3C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6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E56B9-0226-46E3-9A6E-DE0ECCB5A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4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</dc:creator>
  <cp:keywords/>
  <dc:description/>
  <cp:lastModifiedBy>Имя</cp:lastModifiedBy>
  <cp:revision>57</cp:revision>
  <cp:lastPrinted>2017-10-05T09:14:00Z</cp:lastPrinted>
  <dcterms:created xsi:type="dcterms:W3CDTF">2013-02-28T08:29:00Z</dcterms:created>
  <dcterms:modified xsi:type="dcterms:W3CDTF">2020-10-28T06:55:00Z</dcterms:modified>
</cp:coreProperties>
</file>